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7DF3D" w14:textId="32E7390A" w:rsidR="008B7C74" w:rsidRPr="008B7C74" w:rsidRDefault="008B7C74" w:rsidP="006471D1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Мокерова Татьяна Павловна</w:t>
      </w:r>
      <w:r w:rsidRPr="008B7C7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br/>
        <w:t xml:space="preserve">учитель 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биологии</w:t>
      </w:r>
      <w:r w:rsidRPr="008B7C7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br/>
        <w:t>МБОУ «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Гимназия </w:t>
      </w:r>
      <w:r w:rsidRPr="008B7C7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№ 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46</w:t>
      </w:r>
      <w:r w:rsidRPr="008B7C7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»</w:t>
      </w:r>
      <w:r w:rsidRPr="008B7C7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br/>
      </w:r>
      <w:proofErr w:type="spellStart"/>
      <w:r w:rsidRPr="008B7C7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г.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Чебоксары</w:t>
      </w:r>
      <w:proofErr w:type="spellEnd"/>
      <w:r w:rsidRPr="008B7C7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, Республика 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Чувашия</w:t>
      </w:r>
    </w:p>
    <w:p w14:paraId="649C24BD" w14:textId="77777777" w:rsidR="008B7C74" w:rsidRDefault="008B7C74" w:rsidP="006471D1">
      <w:pPr>
        <w:spacing w:after="165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6DC2DE2" w14:textId="6BC7A1EE" w:rsidR="008B7C74" w:rsidRPr="008B7C74" w:rsidRDefault="008B7C74" w:rsidP="006471D1">
      <w:pPr>
        <w:spacing w:after="165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Работа с текстом и терминами на уроках биологии</w:t>
      </w:r>
    </w:p>
    <w:p w14:paraId="07D9015C" w14:textId="1DD9D393" w:rsidR="008B7C74" w:rsidRPr="008B7C74" w:rsidRDefault="008B7C74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8B7C74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Аннотация:</w:t>
      </w:r>
      <w:r w:rsidRPr="008B7C7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="00402BD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в</w:t>
      </w:r>
      <w:proofErr w:type="gramEnd"/>
      <w:r w:rsidR="00402BD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статье рассматриваются особенности и приемы усвоения учащимися биологической терминологии и текстовой информации, эффективность этих приемов и их влияние на интеллектуальное развитие ребенка.</w:t>
      </w:r>
    </w:p>
    <w:p w14:paraId="2B15DA20" w14:textId="3C1276B0" w:rsidR="008B7C74" w:rsidRPr="008B7C74" w:rsidRDefault="008B7C74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B7C74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Ключевые слова:</w:t>
      </w:r>
      <w:r w:rsidR="00807495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807495" w:rsidRPr="0080749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нейробиологические исследования</w:t>
      </w:r>
      <w:r w:rsidR="0080749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bookmarkStart w:id="0" w:name="_Hlk208277496"/>
      <w:r w:rsidR="0080749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осмысленная работа с терминами</w:t>
      </w:r>
      <w:bookmarkEnd w:id="0"/>
      <w:r w:rsidR="0080749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,</w:t>
      </w:r>
      <w:r w:rsidRPr="008B7C7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="0080749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осмысленная работа с текстом, тренировка памяти</w:t>
      </w:r>
      <w:r w:rsidRPr="008B7C7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005DBDD8" w14:textId="27C1FCF3" w:rsidR="008B7C74" w:rsidRDefault="008B7C74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Несмотря на то, что в последние десятилетия в педагогической практике все большее внимание уделяется новым технологиям, связанным с научно-техническим прогрессом</w:t>
      </w:r>
      <w:r w:rsidR="006A67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личное общение учителя и учащегося</w:t>
      </w:r>
      <w:r w:rsidR="008074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(благоприятное)</w:t>
      </w:r>
      <w:r w:rsidR="006A67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чтение, разбор текста, учебника (книги), работа с терминами, ведение записей в тетради всегда останутся актуальными.</w:t>
      </w:r>
    </w:p>
    <w:p w14:paraId="02E4DBB3" w14:textId="10EF8C1C" w:rsidR="006A67C9" w:rsidRDefault="006A67C9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Такая работа ведется на всех этапах обучения с 5 по 11 класс.</w:t>
      </w:r>
    </w:p>
    <w:p w14:paraId="685F6D09" w14:textId="3A32A361" w:rsidR="004459AA" w:rsidRDefault="004459AA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Доказано, что письмо от руки развивает мозг. Нейробиологические исследования показывают, что точный двигательный контроль, необходимый для письма, задействует уникальные нейронные процессы, способствуя созданию оптимальных условий для обучения и формирования памяти в мозге.</w:t>
      </w:r>
    </w:p>
    <w:p w14:paraId="353289EC" w14:textId="31D4983F" w:rsidR="004459AA" w:rsidRDefault="004459AA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Высока роль письма от руки в улучшении связей в мозге, связанных с обучением и формированием памяти.</w:t>
      </w:r>
    </w:p>
    <w:p w14:paraId="53F7216B" w14:textId="4AC9ECF9" w:rsidR="006471D1" w:rsidRPr="00E03D00" w:rsidRDefault="00AB5797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  <w:t>Работа с т</w:t>
      </w:r>
      <w:r w:rsidR="00E03D00" w:rsidRPr="00E03D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  <w:t>ермин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  <w:t>ами</w:t>
      </w:r>
    </w:p>
    <w:p w14:paraId="39DD33B9" w14:textId="6A49756B" w:rsidR="004459AA" w:rsidRDefault="00E03D00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Школьный курс биологии неоднороден, но представляет собой систему взаимосвязанных понятий, закономерностей, выраженной системой терминов. </w:t>
      </w:r>
    </w:p>
    <w:p w14:paraId="3DB50FF0" w14:textId="702C5340" w:rsidR="00E03D00" w:rsidRDefault="00E03D00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Термин – это слово</w:t>
      </w:r>
      <w:r w:rsidR="004F23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или словосочетание, являющееся названием определенного понятия какой-нибудь специальной области науки, техники, искусства. Сравнивая слова и термины можно четко выделить тот признак, который отличает термин от слова: термин неразрывно связан с понятием, в то время как не всякое слово связано с понятием. Термин, как правило, выполняет две функции: служит названием понятия и отражает содержание понятия.</w:t>
      </w:r>
      <w:r w:rsidR="007E198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Следовательно, такие слова в ботанике, как растение, тычинка, пестик, дерево отражают сущность определенных понятий, а например, слова мать и мачеха, </w:t>
      </w:r>
      <w:proofErr w:type="spellStart"/>
      <w:r w:rsidR="007E198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иван</w:t>
      </w:r>
      <w:proofErr w:type="spellEnd"/>
      <w:r w:rsidR="007E198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да </w:t>
      </w:r>
      <w:proofErr w:type="spellStart"/>
      <w:r w:rsidR="007E198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марья</w:t>
      </w:r>
      <w:proofErr w:type="spellEnd"/>
      <w:r w:rsidR="007E198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виктория-регия – слова номенклатуры.</w:t>
      </w:r>
      <w:r w:rsidR="00F062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5B47B2F" w14:textId="269B86E1" w:rsidR="00F0621C" w:rsidRDefault="00F0621C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При работе с терминами используются следующие приемы: запись 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учителем  на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доске, а учеником – в тетради, зарисовка организма, органа, предмета или их частей и их подписывание, проговаривание термина, определение смыслового значения термина.</w:t>
      </w:r>
      <w:r w:rsidR="00D75B7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Кроме того</w:t>
      </w:r>
      <w:r w:rsidR="00741BC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</w:t>
      </w:r>
      <w:r w:rsidR="00D75B7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можно использовать терминологические диктанты, создание словаря терминов, задание на соответствие.</w:t>
      </w:r>
    </w:p>
    <w:p w14:paraId="104705FC" w14:textId="2D1DB676" w:rsidR="006A67C9" w:rsidRPr="00741BCE" w:rsidRDefault="00D75B7C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741BC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Пример</w:t>
      </w:r>
      <w:r w:rsidR="00741BCE" w:rsidRPr="00741BC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ы работы с </w:t>
      </w:r>
      <w:r w:rsidRPr="00741BC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термин</w:t>
      </w:r>
      <w:r w:rsidR="00741BCE" w:rsidRPr="00741BC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ами</w:t>
      </w:r>
    </w:p>
    <w:p w14:paraId="2EAA0D1B" w14:textId="4229F076" w:rsidR="00D75B7C" w:rsidRDefault="00D75B7C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 изучении темы «Царство Бактерии: многообразие, значение»</w:t>
      </w:r>
      <w:r w:rsidR="007B201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5 классе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учащиеся вместе с учителем выписывают из текста учебника термины.</w:t>
      </w:r>
    </w:p>
    <w:p w14:paraId="7AF73938" w14:textId="004A5A32" w:rsidR="00D75B7C" w:rsidRDefault="00D75B7C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Бактерии (от греч.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бактерион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палочка) – группа одноклеточных организмов.</w:t>
      </w:r>
    </w:p>
    <w:p w14:paraId="20B1CE2F" w14:textId="04DCD31C" w:rsidR="00741BCE" w:rsidRDefault="00741BCE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Цианобактерии – бактерии, способные самостоятельно образовывать органические вещества из неорганических.</w:t>
      </w:r>
    </w:p>
    <w:p w14:paraId="22C263B2" w14:textId="1BEAB81B" w:rsidR="00741BCE" w:rsidRDefault="00741BCE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Зарисовка клетки бактерии с подписями.</w:t>
      </w:r>
    </w:p>
    <w:p w14:paraId="6A1F77E3" w14:textId="0E1DE0D9" w:rsidR="00741BCE" w:rsidRDefault="00F648A1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 изучении темы «Природные зоны России»</w:t>
      </w:r>
      <w:r w:rsidR="007B201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5 классе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можно выполнить следующее задание на соответствие:</w:t>
      </w:r>
    </w:p>
    <w:p w14:paraId="0C06834F" w14:textId="5E28F027" w:rsidR="00F648A1" w:rsidRDefault="007B201D" w:rsidP="006471D1">
      <w:pPr>
        <w:pStyle w:val="a7"/>
        <w:numPr>
          <w:ilvl w:val="0"/>
          <w:numId w:val="1"/>
        </w:num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</w:t>
      </w:r>
      <w:r w:rsidRPr="007B201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арктических пустынь</w:t>
      </w:r>
    </w:p>
    <w:p w14:paraId="68D78F71" w14:textId="72BA08CE" w:rsidR="007B201D" w:rsidRDefault="007B201D" w:rsidP="006471D1">
      <w:pPr>
        <w:pStyle w:val="a7"/>
        <w:numPr>
          <w:ilvl w:val="0"/>
          <w:numId w:val="1"/>
        </w:num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Зона тайги</w:t>
      </w:r>
    </w:p>
    <w:p w14:paraId="02CA7A12" w14:textId="5DF18055" w:rsidR="007B201D" w:rsidRDefault="007B201D" w:rsidP="006471D1">
      <w:pPr>
        <w:pStyle w:val="a7"/>
        <w:numPr>
          <w:ilvl w:val="0"/>
          <w:numId w:val="1"/>
        </w:num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Зона тундры</w:t>
      </w:r>
    </w:p>
    <w:p w14:paraId="4E0486FC" w14:textId="4E064051" w:rsidR="007B201D" w:rsidRDefault="007B201D" w:rsidP="006471D1">
      <w:pPr>
        <w:pStyle w:val="a7"/>
        <w:numPr>
          <w:ilvl w:val="0"/>
          <w:numId w:val="1"/>
        </w:num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Зона степей</w:t>
      </w:r>
    </w:p>
    <w:p w14:paraId="001C63FA" w14:textId="49CFC0A4" w:rsidR="007B201D" w:rsidRDefault="007B201D" w:rsidP="006471D1">
      <w:pPr>
        <w:pStyle w:val="a7"/>
        <w:numPr>
          <w:ilvl w:val="0"/>
          <w:numId w:val="1"/>
        </w:num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Зона смешанных и широколиственных лесов</w:t>
      </w:r>
    </w:p>
    <w:p w14:paraId="36DEB0DB" w14:textId="1FC49703" w:rsidR="007B201D" w:rsidRDefault="007B201D" w:rsidP="006471D1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А. Для севера этой зоны характерны леса из березы, осины, ольхи, ели и сосны, а для юга – леса, образованные дубом, кленом, липой, ясенем и др.</w:t>
      </w:r>
    </w:p>
    <w:p w14:paraId="20CA64B2" w14:textId="42BAE6D3" w:rsidR="007B201D" w:rsidRDefault="007B201D" w:rsidP="006471D1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Здесь обитают зубр, лось, кабан, волк.</w:t>
      </w:r>
    </w:p>
    <w:p w14:paraId="0E5EE48D" w14:textId="1BAA68FC" w:rsidR="007B201D" w:rsidRDefault="007B201D" w:rsidP="006471D1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Б. Эта природная зона находится на самом севере России, на островах Северного Ледовитого Океана. Большая часть территории зоны покрыта ледниками.</w:t>
      </w:r>
    </w:p>
    <w:p w14:paraId="1C5DFB4C" w14:textId="0367E581" w:rsidR="007B201D" w:rsidRDefault="007B201D" w:rsidP="006471D1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В. </w:t>
      </w:r>
      <w:r w:rsidR="0087377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Эта природная зона занимает в России достаточно небольшую площадь, захватывая юг европейской части, а также юг Западной Сибири. Практически вся территория этой природной зоны сейчас распахана.</w:t>
      </w:r>
    </w:p>
    <w:p w14:paraId="6FBF1C3B" w14:textId="71C32B49" w:rsidR="00873777" w:rsidRDefault="00873777" w:rsidP="006471D1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Г. Для этой природной зоны характерны короткое прохладное лето и суровая длинная зима с сильными ветрами.</w:t>
      </w:r>
      <w:r w:rsidR="00AB579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Здесь постоянно живут северные олени, белые медведи, куропатки, совы, вороны.</w:t>
      </w:r>
    </w:p>
    <w:p w14:paraId="7F5F5366" w14:textId="4C69A271" w:rsidR="00AB5797" w:rsidRDefault="00AB5797" w:rsidP="006471D1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Д. Эта природная зона</w:t>
      </w:r>
      <w:r w:rsidR="006471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имеет наибольшую площадь в России. Растительность этой зоны в основном представлена лесами. Основная их масса состоит из лиственницы, чуть менее распространенными являются сосновые и еловые леса, а также леса из пихты или сибирского кедра.</w:t>
      </w:r>
    </w:p>
    <w:p w14:paraId="3B0F8CEE" w14:textId="77777777" w:rsidR="006471D1" w:rsidRDefault="006471D1" w:rsidP="006471D1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4FFE404" w14:textId="34F0CBF0" w:rsidR="006471D1" w:rsidRDefault="006471D1" w:rsidP="006471D1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</w:pPr>
      <w:r w:rsidRPr="006471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  <w:t>Работа с текстом</w:t>
      </w:r>
    </w:p>
    <w:p w14:paraId="285A2D7A" w14:textId="78D504C2" w:rsidR="0064623D" w:rsidRDefault="0064623D" w:rsidP="006471D1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46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работе с текстом можно различить два пути запоминания: осмысленное и механическое</w:t>
      </w:r>
      <w:r w:rsidR="00B8432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Осмысленное запоминание эффективнее, чем запоминание без достаточного понимания заучиваемого материала. Для осмысленного запоминания лучше группировать или разбивать материал на части, с выделением главного в каждой части, если возможно, сравнение этих частей.</w:t>
      </w:r>
    </w:p>
    <w:p w14:paraId="524F483E" w14:textId="77777777" w:rsidR="006803EF" w:rsidRDefault="00B8432E" w:rsidP="006471D1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Например, при изучении ореховидных плодов текст делится на 4 части: орех, желудь, семянка и зерновка.</w:t>
      </w:r>
      <w:r w:rsidR="006803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4BD50A6" w14:textId="0EAD6CD4" w:rsidR="00B8432E" w:rsidRDefault="006803EF" w:rsidP="006471D1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Главными общими признаком ореховидных плодов являются сухой околоплодник, одно семя.</w:t>
      </w:r>
    </w:p>
    <w:p w14:paraId="36EBD839" w14:textId="07EDB621" w:rsidR="006803EF" w:rsidRDefault="006803EF" w:rsidP="006471D1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Главными признаками у всех частей являются срастание, не срастание околоплодника с семенем, жесткость околоплодника.</w:t>
      </w:r>
    </w:p>
    <w:p w14:paraId="11C28102" w14:textId="0C4BD756" w:rsidR="006803EF" w:rsidRDefault="006803EF" w:rsidP="006471D1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Такую работу важно закрепить составлением плана в тетради или таблицы, схемы, конспекта.</w:t>
      </w:r>
    </w:p>
    <w:p w14:paraId="4CE4FE30" w14:textId="47E0524C" w:rsidR="006803EF" w:rsidRDefault="006803EF" w:rsidP="006471D1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Для долговременного запоминания терминов нужно использовать форму заучивания, которое требует многократного осмысленного повторения с определенными промежутками времени. Поэтому важно, 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чтобы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изучая новые темы, учащиеся повторяли и закрепляли ранее изученные темы.</w:t>
      </w:r>
    </w:p>
    <w:p w14:paraId="072980E2" w14:textId="6E35E682" w:rsidR="00741BCE" w:rsidRDefault="006803EF" w:rsidP="006803EF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Таким образом, формируются связи между уроками, тренируется память.</w:t>
      </w:r>
    </w:p>
    <w:p w14:paraId="3CC49C72" w14:textId="77777777" w:rsidR="005F1634" w:rsidRDefault="005F1634" w:rsidP="006803EF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68C97C7" w14:textId="77777777" w:rsidR="005F1634" w:rsidRPr="005F1634" w:rsidRDefault="005F1634" w:rsidP="005F1634">
      <w:pPr>
        <w:pStyle w:val="a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5F1634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Список литературы</w:t>
      </w:r>
    </w:p>
    <w:p w14:paraId="2AA76FAE" w14:textId="77777777" w:rsidR="005F1634" w:rsidRPr="005F1634" w:rsidRDefault="005F1634" w:rsidP="005F1634">
      <w:pPr>
        <w:pStyle w:val="a7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F1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1. </w:t>
      </w:r>
      <w:proofErr w:type="spellStart"/>
      <w:r w:rsidRPr="005F1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Пакулова</w:t>
      </w:r>
      <w:proofErr w:type="spellEnd"/>
      <w:r w:rsidRPr="005F1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Вера Михайловна Работа с терминами на уроках </w:t>
      </w:r>
      <w:proofErr w:type="gramStart"/>
      <w:r w:rsidRPr="005F1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биологии :</w:t>
      </w:r>
      <w:proofErr w:type="gramEnd"/>
      <w:r w:rsidRPr="005F1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Кн. для учителя / В. М. </w:t>
      </w:r>
      <w:proofErr w:type="spellStart"/>
      <w:r w:rsidRPr="005F1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Пакулова</w:t>
      </w:r>
      <w:proofErr w:type="spellEnd"/>
      <w:r w:rsidRPr="005F1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- </w:t>
      </w:r>
      <w:proofErr w:type="gramStart"/>
      <w:r w:rsidRPr="005F1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Москва :</w:t>
      </w:r>
      <w:proofErr w:type="gramEnd"/>
      <w:r w:rsidRPr="005F1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Просвещение, 1990. - 93,[2] </w:t>
      </w:r>
      <w:proofErr w:type="gramStart"/>
      <w:r w:rsidRPr="005F1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с. :</w:t>
      </w:r>
      <w:proofErr w:type="gramEnd"/>
      <w:r w:rsidRPr="005F1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ил.</w:t>
      </w:r>
    </w:p>
    <w:p w14:paraId="74743D80" w14:textId="77777777" w:rsidR="005F1634" w:rsidRPr="005F1634" w:rsidRDefault="005F1634" w:rsidP="005F1634">
      <w:pPr>
        <w:pStyle w:val="a7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F1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2.https://vestnikpedagoga.ru/publikacii/publ?id=17558&amp;ysclid=mfbn16qanu628209851</w:t>
      </w:r>
    </w:p>
    <w:p w14:paraId="2A6848CB" w14:textId="77777777" w:rsidR="005F1634" w:rsidRPr="005F1634" w:rsidRDefault="005F1634" w:rsidP="005F1634">
      <w:pPr>
        <w:pStyle w:val="a7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F1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 https://nsportal.ru/shkola/obshchepedagogicheskie-tekhnologii/library/2016/01/14/vliyanie-haraktera-pedagogicheskogo</w:t>
      </w:r>
    </w:p>
    <w:p w14:paraId="7DBD5FCB" w14:textId="77777777" w:rsidR="005F1634" w:rsidRPr="005F1634" w:rsidRDefault="005F1634" w:rsidP="005F1634">
      <w:pPr>
        <w:pStyle w:val="a7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F1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</w:t>
      </w:r>
      <w:r w:rsidRPr="005F16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hyperlink r:id="rId6" w:history="1">
        <w:r w:rsidRPr="005F1634">
          <w:rPr>
            <w:rStyle w:val="ac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ru-RU"/>
            <w14:ligatures w14:val="none"/>
          </w:rPr>
          <w:t>https://solncesvet.ru/tv/355775/?ysclid=mfbneklh3t840432692</w:t>
        </w:r>
      </w:hyperlink>
    </w:p>
    <w:p w14:paraId="27908312" w14:textId="77777777" w:rsidR="005F1634" w:rsidRDefault="005F1634" w:rsidP="006803EF">
      <w:pPr>
        <w:pStyle w:val="a7"/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673F4F2" w14:textId="77777777" w:rsidR="00D75B7C" w:rsidRPr="008B7C74" w:rsidRDefault="00D75B7C" w:rsidP="006471D1">
      <w:pPr>
        <w:spacing w:after="165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808319F" w14:textId="77777777" w:rsidR="002421D1" w:rsidRPr="009213AA" w:rsidRDefault="002421D1" w:rsidP="006471D1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421D1" w:rsidRPr="009213AA" w:rsidSect="009213A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352B8"/>
    <w:multiLevelType w:val="hybridMultilevel"/>
    <w:tmpl w:val="61E4D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276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A"/>
    <w:rsid w:val="002421D1"/>
    <w:rsid w:val="0025189A"/>
    <w:rsid w:val="00402BD3"/>
    <w:rsid w:val="004459AA"/>
    <w:rsid w:val="0044756C"/>
    <w:rsid w:val="004F238A"/>
    <w:rsid w:val="005F1634"/>
    <w:rsid w:val="0064623D"/>
    <w:rsid w:val="006471D1"/>
    <w:rsid w:val="00663172"/>
    <w:rsid w:val="006803EF"/>
    <w:rsid w:val="006A67C9"/>
    <w:rsid w:val="00741BCE"/>
    <w:rsid w:val="007B201D"/>
    <w:rsid w:val="007E198F"/>
    <w:rsid w:val="00807495"/>
    <w:rsid w:val="00873777"/>
    <w:rsid w:val="008B7C74"/>
    <w:rsid w:val="009213AA"/>
    <w:rsid w:val="009F3CBB"/>
    <w:rsid w:val="00AB5797"/>
    <w:rsid w:val="00B04543"/>
    <w:rsid w:val="00B8432E"/>
    <w:rsid w:val="00D75B7C"/>
    <w:rsid w:val="00E03D00"/>
    <w:rsid w:val="00E441B1"/>
    <w:rsid w:val="00F0621C"/>
    <w:rsid w:val="00F6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5C25C"/>
  <w15:chartTrackingRefBased/>
  <w15:docId w15:val="{911F1B13-050E-4882-82BD-421A8D68C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1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1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13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1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13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1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1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1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13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13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13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13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13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13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13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13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13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1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1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1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1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1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13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13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13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13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13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13A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6317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631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olncesvet.ru/tv/355775/?ysclid=mfbneklh3t84043269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E106B-0B33-4A95-8228-DB0FE2C53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Мокерова</dc:creator>
  <cp:keywords/>
  <dc:description/>
  <cp:lastModifiedBy>Татьяна Мокерова</cp:lastModifiedBy>
  <cp:revision>7</cp:revision>
  <dcterms:created xsi:type="dcterms:W3CDTF">2025-09-08T18:30:00Z</dcterms:created>
  <dcterms:modified xsi:type="dcterms:W3CDTF">2025-09-09T00:03:00Z</dcterms:modified>
</cp:coreProperties>
</file>